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B729E" w14:textId="77777777" w:rsidR="00720EBB" w:rsidRDefault="00720EBB"/>
    <w:p w14:paraId="1CDABD4E" w14:textId="03109750" w:rsidR="005C4CFF" w:rsidRDefault="005C4CFF" w:rsidP="005C4CFF">
      <w:pPr>
        <w:ind w:firstLine="567"/>
        <w:rPr>
          <w:rFonts w:asciiTheme="minorHAnsi" w:hAnsiTheme="minorHAnsi" w:cstheme="minorHAnsi"/>
        </w:rPr>
      </w:pPr>
      <w:r w:rsidRPr="007818BC">
        <w:rPr>
          <w:rFonts w:asciiTheme="minorHAnsi" w:hAnsiTheme="minorHAnsi" w:cstheme="minorHAnsi"/>
          <w:iCs/>
        </w:rPr>
        <w:t>Mažeikių rajono savivaldybės administracija</w:t>
      </w:r>
      <w:r w:rsidR="003071C7">
        <w:rPr>
          <w:rFonts w:asciiTheme="minorHAnsi" w:hAnsiTheme="minorHAnsi" w:cstheme="minorHAnsi"/>
          <w:iCs/>
        </w:rPr>
        <w:t xml:space="preserve"> (toliau – Perkančioji organizacija)</w:t>
      </w:r>
      <w:r>
        <w:rPr>
          <w:rFonts w:asciiTheme="minorHAnsi" w:hAnsiTheme="minorHAnsi" w:cstheme="minorHAnsi"/>
          <w:iCs/>
        </w:rPr>
        <w:t xml:space="preserve"> </w:t>
      </w:r>
      <w:r w:rsidRPr="007818BC">
        <w:rPr>
          <w:rFonts w:asciiTheme="minorHAnsi" w:hAnsiTheme="minorHAnsi" w:cstheme="minorHAnsi"/>
        </w:rPr>
        <w:t>apibendri</w:t>
      </w:r>
      <w:r>
        <w:rPr>
          <w:rFonts w:asciiTheme="minorHAnsi" w:hAnsiTheme="minorHAnsi" w:cstheme="minorHAnsi"/>
        </w:rPr>
        <w:t>na</w:t>
      </w:r>
      <w:r w:rsidRPr="007818BC">
        <w:rPr>
          <w:rFonts w:asciiTheme="minorHAnsi" w:hAnsiTheme="minorHAnsi" w:cstheme="minorHAnsi"/>
        </w:rPr>
        <w:t xml:space="preserve"> informacij</w:t>
      </w:r>
      <w:r>
        <w:rPr>
          <w:rFonts w:asciiTheme="minorHAnsi" w:hAnsiTheme="minorHAnsi" w:cstheme="minorHAnsi"/>
        </w:rPr>
        <w:t>ą</w:t>
      </w:r>
      <w:r w:rsidRPr="007818BC">
        <w:rPr>
          <w:rFonts w:asciiTheme="minorHAnsi" w:hAnsiTheme="minorHAnsi" w:cstheme="minorHAnsi"/>
        </w:rPr>
        <w:t xml:space="preserve"> apie rinkos konsultacijoje gautus duomenis, pastabas ir pasiūlymus (išskyrus konfidencialią informaciją)</w:t>
      </w:r>
      <w:r>
        <w:rPr>
          <w:rFonts w:asciiTheme="minorHAnsi" w:hAnsiTheme="minorHAnsi" w:cstheme="minorHAnsi"/>
        </w:rPr>
        <w:t xml:space="preserve">. </w:t>
      </w:r>
      <w:r w:rsidR="003071C7">
        <w:rPr>
          <w:rFonts w:asciiTheme="minorHAnsi" w:hAnsiTheme="minorHAnsi" w:cstheme="minorHAnsi"/>
        </w:rPr>
        <w:t>Perkančioji organizacija teikia</w:t>
      </w:r>
      <w:r w:rsidR="00E84243">
        <w:rPr>
          <w:rFonts w:asciiTheme="minorHAnsi" w:hAnsiTheme="minorHAnsi" w:cstheme="minorHAnsi"/>
        </w:rPr>
        <w:t xml:space="preserve"> </w:t>
      </w:r>
      <w:r w:rsidR="003071C7">
        <w:rPr>
          <w:rFonts w:asciiTheme="minorHAnsi" w:hAnsiTheme="minorHAnsi" w:cstheme="minorHAnsi"/>
        </w:rPr>
        <w:t>klausim</w:t>
      </w:r>
      <w:r w:rsidR="00E84243">
        <w:rPr>
          <w:rFonts w:asciiTheme="minorHAnsi" w:hAnsiTheme="minorHAnsi" w:cstheme="minorHAnsi"/>
        </w:rPr>
        <w:t>us</w:t>
      </w:r>
      <w:r w:rsidR="003071C7">
        <w:rPr>
          <w:rFonts w:asciiTheme="minorHAnsi" w:hAnsiTheme="minorHAnsi" w:cstheme="minorHAnsi"/>
        </w:rPr>
        <w:t xml:space="preserve"> ir </w:t>
      </w:r>
      <w:r w:rsidR="00E84243">
        <w:rPr>
          <w:rFonts w:asciiTheme="minorHAnsi" w:hAnsiTheme="minorHAnsi" w:cstheme="minorHAnsi"/>
        </w:rPr>
        <w:t>t</w:t>
      </w:r>
      <w:r w:rsidR="003071C7">
        <w:rPr>
          <w:rFonts w:asciiTheme="minorHAnsi" w:hAnsiTheme="minorHAnsi" w:cstheme="minorHAnsi"/>
        </w:rPr>
        <w:t>iek</w:t>
      </w:r>
      <w:r w:rsidR="00E84243">
        <w:rPr>
          <w:rFonts w:asciiTheme="minorHAnsi" w:hAnsiTheme="minorHAnsi" w:cstheme="minorHAnsi"/>
        </w:rPr>
        <w:t xml:space="preserve">ėjo atsakymus. </w:t>
      </w:r>
    </w:p>
    <w:p w14:paraId="6E4E831A" w14:textId="77777777" w:rsidR="00932B6A" w:rsidRPr="007818BC" w:rsidRDefault="00932B6A" w:rsidP="005C4CFF">
      <w:pPr>
        <w:ind w:firstLine="567"/>
        <w:rPr>
          <w:rFonts w:asciiTheme="minorHAnsi" w:hAnsiTheme="minorHAnsi" w:cstheme="minorHAnsi"/>
        </w:rPr>
      </w:pPr>
    </w:p>
    <w:p w14:paraId="4139B3ED" w14:textId="77777777" w:rsidR="00932B6A" w:rsidRPr="007818BC" w:rsidRDefault="00932B6A" w:rsidP="00932B6A">
      <w:pPr>
        <w:rPr>
          <w:rFonts w:asciiTheme="minorHAnsi" w:hAnsiTheme="minorHAnsi" w:cstheme="minorHAnsi"/>
        </w:rPr>
      </w:pPr>
    </w:p>
    <w:tbl>
      <w:tblPr>
        <w:tblStyle w:val="4tinkleliolentel-1parykinimas1"/>
        <w:tblW w:w="9634" w:type="dxa"/>
        <w:jc w:val="center"/>
        <w:tblLook w:val="04A0" w:firstRow="1" w:lastRow="0" w:firstColumn="1" w:lastColumn="0" w:noHBand="0" w:noVBand="1"/>
      </w:tblPr>
      <w:tblGrid>
        <w:gridCol w:w="988"/>
        <w:gridCol w:w="2694"/>
        <w:gridCol w:w="5952"/>
      </w:tblGrid>
      <w:tr w:rsidR="00932B6A" w:rsidRPr="0029619B" w14:paraId="7D1B18C8" w14:textId="77777777" w:rsidTr="002110EC">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988" w:type="dxa"/>
            <w:hideMark/>
          </w:tcPr>
          <w:p w14:paraId="5DB8726C" w14:textId="77777777" w:rsidR="00932B6A" w:rsidRPr="0029619B" w:rsidRDefault="00932B6A" w:rsidP="00B77E02">
            <w:pPr>
              <w:rPr>
                <w:rFonts w:asciiTheme="minorHAnsi" w:hAnsiTheme="minorHAnsi" w:cstheme="minorHAnsi"/>
              </w:rPr>
            </w:pPr>
            <w:r w:rsidRPr="0029619B">
              <w:rPr>
                <w:rFonts w:asciiTheme="minorHAnsi" w:hAnsiTheme="minorHAnsi" w:cstheme="minorHAnsi"/>
              </w:rPr>
              <w:t>Eil. Nr.</w:t>
            </w:r>
          </w:p>
        </w:tc>
        <w:tc>
          <w:tcPr>
            <w:tcW w:w="2694" w:type="dxa"/>
            <w:hideMark/>
          </w:tcPr>
          <w:p w14:paraId="080A8596" w14:textId="77777777" w:rsidR="00932B6A" w:rsidRPr="0029619B" w:rsidRDefault="00932B6A" w:rsidP="00B77E0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Klausimas</w:t>
            </w:r>
          </w:p>
        </w:tc>
        <w:tc>
          <w:tcPr>
            <w:tcW w:w="5952" w:type="dxa"/>
            <w:hideMark/>
          </w:tcPr>
          <w:p w14:paraId="16B371A2" w14:textId="77777777" w:rsidR="00932B6A" w:rsidRPr="0029619B" w:rsidRDefault="00932B6A" w:rsidP="00B77E0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Tiekėjo atsakymas</w:t>
            </w:r>
          </w:p>
        </w:tc>
      </w:tr>
      <w:tr w:rsidR="00932B6A" w:rsidRPr="0029619B" w14:paraId="404062EA" w14:textId="77777777" w:rsidTr="002110EC">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392B50F"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E38B26C"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Ar dalyvautumėte šiame pirkime? Jei ne, kodėl? Pagrįskite.</w:t>
            </w:r>
          </w:p>
          <w:p w14:paraId="6021DF5B"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E82854C"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Taip</w:t>
            </w:r>
          </w:p>
        </w:tc>
      </w:tr>
      <w:tr w:rsidR="00932B6A" w:rsidRPr="0029619B" w14:paraId="533021B3" w14:textId="77777777" w:rsidTr="002110EC">
        <w:trPr>
          <w:trHeight w:val="858"/>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11F8E97"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2ADF9B1" w14:textId="77777777" w:rsidR="00932B6A" w:rsidRPr="0029619B" w:rsidRDefault="00932B6A" w:rsidP="00B77E0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Ar turite pastabų, klausimų techninės specifikacijos projektui? Ar techninėje specifikacijoje nurodytas pirkimo objektas yra aiškus? Jei ne, prašome nurodyti, kas neaišku ir ką turėtumėme patikslinti.</w:t>
            </w: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750D60A" w14:textId="77777777" w:rsidR="00932B6A" w:rsidRPr="0029619B" w:rsidRDefault="00932B6A" w:rsidP="00B77E0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 xml:space="preserve">Techninės specifikacijos projektui pastabų turime. Pirkimo objektas yra aiškus. </w:t>
            </w:r>
          </w:p>
        </w:tc>
      </w:tr>
      <w:tr w:rsidR="00932B6A" w:rsidRPr="0029619B" w14:paraId="30929CA1" w14:textId="77777777" w:rsidTr="002110EC">
        <w:trPr>
          <w:cnfStyle w:val="000000100000" w:firstRow="0" w:lastRow="0" w:firstColumn="0" w:lastColumn="0" w:oddVBand="0" w:evenVBand="0" w:oddHBand="1" w:evenHBand="0" w:firstRowFirstColumn="0" w:firstRowLastColumn="0" w:lastRowFirstColumn="0" w:lastRowLastColumn="0"/>
          <w:trHeight w:val="679"/>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889ACEF"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4BC5604"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Kokias sąlygas papildomai siūlytumėte įtraukti į techninę specifikaciją arba kurių reikėtų atsisakyti? Argumentuokite, kodėl.</w:t>
            </w: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83CC7C5" w14:textId="77777777" w:rsidR="00932B6A"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Pirkimo objekte siūlome atsisakyti straipsnių parengimo paslaugos. </w:t>
            </w:r>
          </w:p>
          <w:p w14:paraId="2EC8B51F" w14:textId="77777777" w:rsidR="00932B6A"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Pagrindinis viešojo pirkimo objektas yra „Informacijos, straipsnių viešinimas rajoninėje spaudoje paslauga“. Viešinimas sudaro pagrindinę paslaugos dalį, o techninės specifikacijos akcentas – straipsnių parengimas. </w:t>
            </w:r>
          </w:p>
          <w:p w14:paraId="64D936F5" w14:textId="77777777" w:rsidR="00932B6A"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Informacijos viešinimas ir straipsnių parengimas yra dvi skirtingos paslaugos, kurios turėtų būti atsietos dėl neapibrėžtų reikalavimų, keliamų straipsnių parengimo paslaugos teikimui. </w:t>
            </w:r>
          </w:p>
          <w:p w14:paraId="7C1E46E4"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Paslaugos tikslas (punktas 3) nusakomas abstrakčiai įvardytais reikalavimais: „kūrybiškai, aiškiai, įdomiai“, kurių suvokimas subjektyvus, neturintis aiškių įgyvendinimo taisyklių ir gali būti skirtingų žmonių interpretuojamas individualiai. Dėl subjektyvaus reikalavimų ir atliktos paslaugos vertinimo pobūdžio, parengtų straipsnių derinimas gali ilgai trukti, kas nenaudinga nei Paslaugos teikėjui-tiekėjui, nei Perkančiajai organizacijai. </w:t>
            </w:r>
          </w:p>
        </w:tc>
      </w:tr>
      <w:tr w:rsidR="00932B6A" w:rsidRPr="0029619B" w14:paraId="6A0A2824" w14:textId="77777777" w:rsidTr="002110EC">
        <w:trPr>
          <w:trHeight w:val="679"/>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38F9373"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61856C7" w14:textId="77777777" w:rsidR="00932B6A" w:rsidRPr="0029619B" w:rsidRDefault="00932B6A" w:rsidP="00B77E0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 xml:space="preserve">Ar techninėje specifikacijoje pasirinkti reikalavimai yra proporcingi pirkimo objektui ir, Jūsų nuomone, dirbtinai neriboja konkurencijos? </w:t>
            </w: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EC5EC61" w14:textId="77777777" w:rsidR="00932B6A" w:rsidRPr="0029619B" w:rsidRDefault="00932B6A" w:rsidP="00B77E0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Reikalavimai nėra proporcingi, nes pagrindinis pirkimo objekto tikslas yra informacijos ir straipsnių viešinimas rajoninėje spaudoje, o techninėje specifikacijoje labiau orientuojamasi į publikacijų (straipsnių) parengimą, kaip jau minėta, neišdėstant konkrečių ir objektyvių reikalavimų, leidžiančių išsyk tinkamai atlikti straipsnių parengimo paslaugą.</w:t>
            </w:r>
          </w:p>
        </w:tc>
      </w:tr>
      <w:tr w:rsidR="00932B6A" w:rsidRPr="0029619B" w14:paraId="339E85AD" w14:textId="77777777" w:rsidTr="002110EC">
        <w:trPr>
          <w:cnfStyle w:val="000000100000" w:firstRow="0" w:lastRow="0" w:firstColumn="0" w:lastColumn="0" w:oddVBand="0" w:evenVBand="0" w:oddHBand="1" w:evenHBand="0" w:firstRowFirstColumn="0" w:firstRowLastColumn="0" w:lastRowFirstColumn="0" w:lastRowLastColumn="0"/>
          <w:trHeight w:val="679"/>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22B2E44B"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3ECC459"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 xml:space="preserve">Ar rinkoje yra bent trys tiekėjai/gamintojai galintys pasiūlyti </w:t>
            </w:r>
            <w:r w:rsidRPr="0029619B">
              <w:rPr>
                <w:rFonts w:asciiTheme="minorHAnsi" w:hAnsiTheme="minorHAnsi" w:cstheme="minorHAnsi"/>
              </w:rPr>
              <w:lastRenderedPageBreak/>
              <w:t>techninėje specifikacijoje nurodytas paslaugas?</w:t>
            </w: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D355F86"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lastRenderedPageBreak/>
              <w:t>Nežinome</w:t>
            </w:r>
          </w:p>
        </w:tc>
      </w:tr>
      <w:tr w:rsidR="00932B6A" w:rsidRPr="0029619B" w14:paraId="667DCD8A" w14:textId="77777777" w:rsidTr="002110EC">
        <w:trPr>
          <w:trHeight w:val="230"/>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37B0A33"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24323E4" w14:textId="77777777" w:rsidR="00932B6A" w:rsidRPr="0029619B" w:rsidRDefault="00932B6A" w:rsidP="00B77E0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Ar turite pastabų, klausimų sutarties projektui? Ar visos sutarties projekto sąlygos yra aiškios? Jei ne, prašome nurodyti, kas neaišku ir ką turėtumėme patikslinti.</w:t>
            </w: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4C4A1BD" w14:textId="77777777" w:rsidR="00932B6A" w:rsidRPr="0029619B" w:rsidRDefault="00932B6A" w:rsidP="00B77E0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2B6A" w:rsidRPr="0029619B" w14:paraId="34D71DF0" w14:textId="77777777" w:rsidTr="002110EC">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3431DF9"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0E19014"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Kokias sąlygas papildomai siūlytumėte įtraukti į sutarties projektą arba kurių reikėtų atsisakyti? Argumentuokite kodėl.</w:t>
            </w: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28613912"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932B6A" w:rsidRPr="0029619B" w14:paraId="14D0C85B" w14:textId="77777777" w:rsidTr="002110EC">
        <w:trPr>
          <w:trHeight w:val="466"/>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BA45515"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2A60D8C1" w14:textId="77777777" w:rsidR="00932B6A" w:rsidRPr="0029619B" w:rsidRDefault="00932B6A" w:rsidP="00B77E0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Ar turite kitų pastebėjimų ar pasiūlymų?</w:t>
            </w: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0681A96" w14:textId="77777777" w:rsidR="00932B6A" w:rsidRPr="0029619B" w:rsidRDefault="00932B6A" w:rsidP="00B77E0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32B6A" w:rsidRPr="0029619B" w14:paraId="79D90C2B" w14:textId="77777777" w:rsidTr="002110EC">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988"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28A31910" w14:textId="77777777" w:rsidR="00932B6A" w:rsidRPr="0029619B" w:rsidRDefault="00932B6A" w:rsidP="00B77E02">
            <w:pPr>
              <w:numPr>
                <w:ilvl w:val="0"/>
                <w:numId w:val="1"/>
              </w:numPr>
              <w:rPr>
                <w:rFonts w:asciiTheme="minorHAnsi" w:hAnsiTheme="minorHAnsi" w:cstheme="minorHAnsi"/>
              </w:rPr>
            </w:pPr>
          </w:p>
        </w:tc>
        <w:tc>
          <w:tcPr>
            <w:tcW w:w="269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40531AA"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9619B">
              <w:rPr>
                <w:rFonts w:asciiTheme="minorHAnsi" w:hAnsiTheme="minorHAnsi" w:cstheme="minorHAnsi"/>
              </w:rPr>
              <w:t xml:space="preserve">Nurodykite, kokia galėtų būti preliminari paslaugų kaina, Eur </w:t>
            </w:r>
            <w:r w:rsidRPr="0029619B">
              <w:rPr>
                <w:rFonts w:asciiTheme="minorHAnsi" w:hAnsiTheme="minorHAnsi" w:cstheme="minorHAnsi"/>
                <w:iCs/>
              </w:rPr>
              <w:t>be PVM*.</w:t>
            </w:r>
          </w:p>
        </w:tc>
        <w:tc>
          <w:tcPr>
            <w:tcW w:w="595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264EF8BD" w14:textId="77777777" w:rsidR="00932B6A"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Paslaugų kaina tik už informacijos viešinimą – 54000 Eur</w:t>
            </w:r>
          </w:p>
          <w:p w14:paraId="3EA9240E" w14:textId="77777777" w:rsidR="00932B6A" w:rsidRPr="0029619B" w:rsidRDefault="00932B6A" w:rsidP="00B77E0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Paslaugų kaina už informacijos viešinimą ir straipsnių rengimą – 61000 Eur</w:t>
            </w:r>
          </w:p>
        </w:tc>
      </w:tr>
    </w:tbl>
    <w:p w14:paraId="53F95A61" w14:textId="77777777" w:rsidR="0081281C" w:rsidRPr="007818BC" w:rsidRDefault="0081281C" w:rsidP="0081281C">
      <w:pPr>
        <w:ind w:firstLine="851"/>
        <w:rPr>
          <w:rFonts w:asciiTheme="minorHAnsi" w:hAnsiTheme="minorHAnsi" w:cstheme="minorHAnsi"/>
        </w:rPr>
      </w:pPr>
      <w:r w:rsidRPr="007818BC">
        <w:rPr>
          <w:rFonts w:asciiTheme="minorHAnsi" w:hAnsiTheme="minorHAnsi" w:cstheme="minorHAnsi"/>
        </w:rPr>
        <w:t>*</w:t>
      </w:r>
      <w:r w:rsidRPr="007818BC">
        <w:rPr>
          <w:rFonts w:asciiTheme="minorHAnsi" w:hAnsiTheme="minorHAnsi" w:cstheme="minorHAnsi"/>
          <w:i/>
          <w:iCs/>
        </w:rPr>
        <w:t>Jūsų nurodyta kaina nelaikytina pasiūlymu ir bus naudojama tik rinkos tyrimo tikslais, siekiant tinkamai pasirengti būsimam pirkimui</w:t>
      </w:r>
      <w:r w:rsidRPr="007818BC">
        <w:rPr>
          <w:rFonts w:asciiTheme="minorHAnsi" w:hAnsiTheme="minorHAnsi" w:cstheme="minorHAnsi"/>
        </w:rPr>
        <w:t>.</w:t>
      </w:r>
    </w:p>
    <w:p w14:paraId="05049BD4" w14:textId="77777777" w:rsidR="005C4CFF" w:rsidRDefault="005C4CFF"/>
    <w:p w14:paraId="562F5019" w14:textId="70FE6B69" w:rsidR="00467C28" w:rsidRDefault="00467C28" w:rsidP="00B25024">
      <w:pPr>
        <w:ind w:firstLine="851"/>
      </w:pPr>
      <w:r>
        <w:t xml:space="preserve">Atsižvelgdama į pateiktus teikėjo atsakymus, Perkančioji organizacija, patikslino Techninę specifikaciją. </w:t>
      </w:r>
    </w:p>
    <w:p w14:paraId="3A611C17" w14:textId="0DD7B685" w:rsidR="00AD4AFB" w:rsidRDefault="00B25024" w:rsidP="00B25024">
      <w:pPr>
        <w:ind w:firstLine="851"/>
      </w:pPr>
      <w:r>
        <w:t>PRIDEDAMA</w:t>
      </w:r>
      <w:r w:rsidR="00AD4AFB">
        <w:t>.</w:t>
      </w:r>
      <w:r>
        <w:t xml:space="preserve"> Techninė specifikacija.</w:t>
      </w:r>
    </w:p>
    <w:sectPr w:rsidR="00AD4AFB" w:rsidSect="00B267F6">
      <w:pgSz w:w="11906" w:h="16838" w:code="9"/>
      <w:pgMar w:top="1134" w:right="567" w:bottom="1134" w:left="1701" w:header="709" w:footer="709"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46C44360"/>
    <w:lvl w:ilvl="0" w:tplc="4C2E18B4">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89984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59A"/>
    <w:rsid w:val="00144771"/>
    <w:rsid w:val="0018459A"/>
    <w:rsid w:val="001B6F9B"/>
    <w:rsid w:val="002110EC"/>
    <w:rsid w:val="003071C7"/>
    <w:rsid w:val="00467C28"/>
    <w:rsid w:val="00590179"/>
    <w:rsid w:val="005A6976"/>
    <w:rsid w:val="005C4CFF"/>
    <w:rsid w:val="006832DE"/>
    <w:rsid w:val="00720EBB"/>
    <w:rsid w:val="0081281C"/>
    <w:rsid w:val="008A7CE7"/>
    <w:rsid w:val="00932B6A"/>
    <w:rsid w:val="00AD4AFB"/>
    <w:rsid w:val="00B25024"/>
    <w:rsid w:val="00B267F6"/>
    <w:rsid w:val="00C726C5"/>
    <w:rsid w:val="00E842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2F53B"/>
  <w15:chartTrackingRefBased/>
  <w15:docId w15:val="{CD87733A-2FE5-4DC5-B308-786E04098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CF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1845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45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459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459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459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459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459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459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459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59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459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459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459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459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459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459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459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459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459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45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459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459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459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459A"/>
    <w:rPr>
      <w:i/>
      <w:iCs/>
      <w:color w:val="404040" w:themeColor="text1" w:themeTint="BF"/>
    </w:rPr>
  </w:style>
  <w:style w:type="paragraph" w:styleId="Sraopastraipa">
    <w:name w:val="List Paragraph"/>
    <w:basedOn w:val="prastasis"/>
    <w:uiPriority w:val="34"/>
    <w:qFormat/>
    <w:rsid w:val="0018459A"/>
    <w:pPr>
      <w:ind w:left="720"/>
      <w:contextualSpacing/>
    </w:pPr>
  </w:style>
  <w:style w:type="character" w:styleId="Rykuspabraukimas">
    <w:name w:val="Intense Emphasis"/>
    <w:basedOn w:val="Numatytasispastraiposriftas"/>
    <w:uiPriority w:val="21"/>
    <w:qFormat/>
    <w:rsid w:val="0018459A"/>
    <w:rPr>
      <w:i/>
      <w:iCs/>
      <w:color w:val="2F5496" w:themeColor="accent1" w:themeShade="BF"/>
    </w:rPr>
  </w:style>
  <w:style w:type="paragraph" w:styleId="Iskirtacitata">
    <w:name w:val="Intense Quote"/>
    <w:basedOn w:val="prastasis"/>
    <w:next w:val="prastasis"/>
    <w:link w:val="IskirtacitataDiagrama"/>
    <w:uiPriority w:val="30"/>
    <w:qFormat/>
    <w:rsid w:val="001845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459A"/>
    <w:rPr>
      <w:i/>
      <w:iCs/>
      <w:color w:val="2F5496" w:themeColor="accent1" w:themeShade="BF"/>
    </w:rPr>
  </w:style>
  <w:style w:type="character" w:styleId="Rykinuoroda">
    <w:name w:val="Intense Reference"/>
    <w:basedOn w:val="Numatytasispastraiposriftas"/>
    <w:uiPriority w:val="32"/>
    <w:qFormat/>
    <w:rsid w:val="0018459A"/>
    <w:rPr>
      <w:b/>
      <w:bCs/>
      <w:smallCaps/>
      <w:color w:val="2F5496" w:themeColor="accent1" w:themeShade="BF"/>
      <w:spacing w:val="5"/>
    </w:rPr>
  </w:style>
  <w:style w:type="table" w:customStyle="1" w:styleId="4tinkleliolentel-1parykinimas1">
    <w:name w:val="4 tinklelio lentelė - 1 paryškinimas1"/>
    <w:basedOn w:val="prastojilentel"/>
    <w:uiPriority w:val="49"/>
    <w:rsid w:val="00932B6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2005</Words>
  <Characters>1143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Ingaj</dc:creator>
  <cp:keywords/>
  <dc:description/>
  <cp:lastModifiedBy>Ingaj</cp:lastModifiedBy>
  <cp:revision>7</cp:revision>
  <dcterms:created xsi:type="dcterms:W3CDTF">2025-04-07T12:02:00Z</dcterms:created>
  <dcterms:modified xsi:type="dcterms:W3CDTF">2025-04-07T12:38:00Z</dcterms:modified>
</cp:coreProperties>
</file>